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30" w:rsidRPr="00993AB6" w:rsidRDefault="00563530" w:rsidP="00F12D96">
      <w:pPr>
        <w:jc w:val="center"/>
        <w:rPr>
          <w:b/>
          <w:bCs/>
          <w:sz w:val="28"/>
          <w:szCs w:val="28"/>
          <w:lang w:val="en-CA"/>
        </w:rPr>
      </w:pPr>
      <w:r w:rsidRPr="00993AB6">
        <w:rPr>
          <w:b/>
          <w:bCs/>
          <w:sz w:val="28"/>
          <w:szCs w:val="28"/>
          <w:lang w:val="en-CA"/>
        </w:rPr>
        <w:t xml:space="preserve">CASE OF ROBERT LATIMER- </w:t>
      </w:r>
      <w:r>
        <w:rPr>
          <w:b/>
          <w:bCs/>
          <w:sz w:val="28"/>
          <w:szCs w:val="28"/>
          <w:lang w:val="en-CA"/>
        </w:rPr>
        <w:t xml:space="preserve">FACTS OF THE CASE AND </w:t>
      </w:r>
      <w:r w:rsidRPr="00993AB6">
        <w:rPr>
          <w:b/>
          <w:bCs/>
          <w:sz w:val="28"/>
          <w:szCs w:val="28"/>
          <w:lang w:val="en-CA"/>
        </w:rPr>
        <w:t>TIME-LINE</w:t>
      </w:r>
    </w:p>
    <w:p w:rsidR="00563530" w:rsidRPr="00993AB6" w:rsidRDefault="00563530" w:rsidP="00F12D96">
      <w:pPr>
        <w:rPr>
          <w:b/>
          <w:bCs/>
          <w:sz w:val="28"/>
          <w:szCs w:val="28"/>
          <w:lang w:val="en-CA"/>
        </w:rPr>
      </w:pPr>
    </w:p>
    <w:p w:rsidR="00563530" w:rsidRDefault="00563530" w:rsidP="00F12D96">
      <w:pPr>
        <w:rPr>
          <w:b/>
          <w:bCs/>
          <w:sz w:val="28"/>
          <w:szCs w:val="28"/>
          <w:lang w:val="en-CA"/>
        </w:rPr>
      </w:pPr>
    </w:p>
    <w:p w:rsidR="00563530" w:rsidRDefault="00563530" w:rsidP="006970E8">
      <w:pPr>
        <w:rPr>
          <w:b/>
          <w:bCs/>
          <w:sz w:val="28"/>
          <w:szCs w:val="28"/>
        </w:rPr>
      </w:pPr>
      <w:r>
        <w:rPr>
          <w:b/>
          <w:bCs/>
          <w:sz w:val="28"/>
          <w:szCs w:val="28"/>
        </w:rPr>
        <w:t xml:space="preserve">On </w:t>
      </w:r>
      <w:smartTag w:uri="urn:schemas-microsoft-com:office:smarttags" w:element="date">
        <w:smartTagPr>
          <w:attr w:name="Year" w:val="1993"/>
          <w:attr w:name="Day" w:val="24"/>
          <w:attr w:name="Month" w:val="10"/>
        </w:smartTagPr>
        <w:r>
          <w:rPr>
            <w:b/>
            <w:bCs/>
            <w:sz w:val="28"/>
            <w:szCs w:val="28"/>
          </w:rPr>
          <w:t>October 24, 1993</w:t>
        </w:r>
      </w:smartTag>
      <w:r>
        <w:rPr>
          <w:b/>
          <w:bCs/>
          <w:sz w:val="28"/>
          <w:szCs w:val="28"/>
        </w:rPr>
        <w:t xml:space="preserve">, Robert Latimer, a farmer from </w:t>
      </w:r>
      <w:smartTag w:uri="urn:schemas-microsoft-com:office:smarttags" w:element="State">
        <w:smartTag w:uri="urn:schemas-microsoft-com:office:smarttags" w:element="place">
          <w:r>
            <w:rPr>
              <w:b/>
              <w:bCs/>
              <w:sz w:val="28"/>
              <w:szCs w:val="28"/>
            </w:rPr>
            <w:t>Saskatchewan</w:t>
          </w:r>
        </w:smartTag>
      </w:smartTag>
      <w:r>
        <w:rPr>
          <w:b/>
          <w:bCs/>
          <w:sz w:val="28"/>
          <w:szCs w:val="28"/>
        </w:rPr>
        <w:t xml:space="preserve">, placed the helpless body of his 12 year old daughter, Tracy, in his </w:t>
      </w:r>
      <w:proofErr w:type="spellStart"/>
      <w:r>
        <w:rPr>
          <w:b/>
          <w:bCs/>
          <w:sz w:val="28"/>
          <w:szCs w:val="28"/>
        </w:rPr>
        <w:t>pick up</w:t>
      </w:r>
      <w:proofErr w:type="spellEnd"/>
      <w:r>
        <w:rPr>
          <w:b/>
          <w:bCs/>
          <w:sz w:val="28"/>
          <w:szCs w:val="28"/>
        </w:rPr>
        <w:t xml:space="preserve"> truck and connected a hose from the exhaust to the cab resulting in her asphyxiation by carbon monoxide poisoning. </w:t>
      </w:r>
      <w:smartTag w:uri="urn:schemas-microsoft-com:office:smarttags" w:element="City">
        <w:smartTag w:uri="urn:schemas-microsoft-com:office:smarttags" w:element="place">
          <w:r>
            <w:rPr>
              <w:b/>
              <w:bCs/>
              <w:sz w:val="28"/>
              <w:szCs w:val="28"/>
            </w:rPr>
            <w:t>Tracy</w:t>
          </w:r>
        </w:smartTag>
      </w:smartTag>
      <w:r>
        <w:rPr>
          <w:b/>
          <w:bCs/>
          <w:sz w:val="28"/>
          <w:szCs w:val="28"/>
        </w:rPr>
        <w:t xml:space="preserve"> had been born severely disabled with cerebral palsy and at age 12 still had the mental capacity of a three month old. She was completely dependent on her parents for round the clock care. Just prior to the events that would lead to his arrest, Latimer had been told that his daughter would require further operations to correct a hip dislocation that had been aggravated by her advanced scoliosis- a condition that had reached the point where her spine diverged from a perpendicular position by 75%.  He was advised that the operation would place her in even greater pain than the intense pain she was already experiencing.  Moreover, because of other anti-convulsive medication she had to take to control her epileptic seizures, she could not be given pain killers of greater strength than regular Tylenol without the risk of inducing a coma. Latimer would later contend that he was faced with the dilemma of subjecting his daughter to ever more agonizing operations without the ability to limit the intensity of her pain because of the adverse interaction between the drugs she was taking and any pain medication stronger than regular Tylenol. It was under these circumstances, he would claim,  that he chose to end her life.     </w:t>
      </w:r>
    </w:p>
    <w:p w:rsidR="00563530" w:rsidRDefault="00563530" w:rsidP="006970E8">
      <w:pPr>
        <w:rPr>
          <w:b/>
          <w:bCs/>
          <w:sz w:val="28"/>
          <w:szCs w:val="28"/>
        </w:rPr>
      </w:pPr>
    </w:p>
    <w:p w:rsidR="00563530" w:rsidRDefault="00563530" w:rsidP="00F12D96">
      <w:pPr>
        <w:rPr>
          <w:b/>
          <w:bCs/>
          <w:sz w:val="28"/>
          <w:szCs w:val="28"/>
          <w:lang w:val="en-CA"/>
        </w:rPr>
      </w:pPr>
    </w:p>
    <w:p w:rsidR="00563530" w:rsidRPr="00993AB6" w:rsidRDefault="00563530" w:rsidP="00F12D96">
      <w:pPr>
        <w:rPr>
          <w:b/>
          <w:bCs/>
          <w:sz w:val="28"/>
          <w:szCs w:val="28"/>
          <w:lang w:val="en-CA"/>
        </w:rPr>
      </w:pPr>
      <w:r w:rsidRPr="00993AB6">
        <w:rPr>
          <w:b/>
          <w:bCs/>
          <w:sz w:val="28"/>
          <w:szCs w:val="28"/>
          <w:lang w:val="en-CA"/>
        </w:rPr>
        <w:t xml:space="preserve">October 24, 1993- </w:t>
      </w:r>
      <w:proofErr w:type="spellStart"/>
      <w:r w:rsidRPr="00993AB6">
        <w:rPr>
          <w:b/>
          <w:bCs/>
          <w:sz w:val="28"/>
          <w:szCs w:val="28"/>
          <w:lang w:val="en-CA"/>
        </w:rPr>
        <w:t>Wilkie</w:t>
      </w:r>
      <w:proofErr w:type="spellEnd"/>
      <w:r w:rsidRPr="00993AB6">
        <w:rPr>
          <w:b/>
          <w:bCs/>
          <w:sz w:val="28"/>
          <w:szCs w:val="28"/>
          <w:lang w:val="en-CA"/>
        </w:rPr>
        <w:t>, Saskatchewan, Latimer ‘places’ his 12 year old severely disabled daughter- Tracy</w:t>
      </w:r>
      <w:r>
        <w:rPr>
          <w:b/>
          <w:bCs/>
          <w:sz w:val="28"/>
          <w:szCs w:val="28"/>
          <w:lang w:val="en-CA"/>
        </w:rPr>
        <w:t xml:space="preserve"> </w:t>
      </w:r>
      <w:r w:rsidRPr="00993AB6">
        <w:rPr>
          <w:b/>
          <w:bCs/>
          <w:sz w:val="28"/>
          <w:szCs w:val="28"/>
          <w:lang w:val="en-CA"/>
        </w:rPr>
        <w:t>-in cab of pickup truck- piping CO into the cab through a series of connecting pipes and hoses</w:t>
      </w:r>
      <w:r>
        <w:rPr>
          <w:b/>
          <w:bCs/>
          <w:sz w:val="28"/>
          <w:szCs w:val="28"/>
          <w:lang w:val="en-CA"/>
        </w:rPr>
        <w:t xml:space="preserve"> and resulting in her death by asphyxiation</w:t>
      </w:r>
      <w:r w:rsidRPr="00993AB6">
        <w:rPr>
          <w:b/>
          <w:bCs/>
          <w:sz w:val="28"/>
          <w:szCs w:val="28"/>
          <w:lang w:val="en-CA"/>
        </w:rPr>
        <w:t>.</w:t>
      </w:r>
    </w:p>
    <w:p w:rsidR="00563530" w:rsidRPr="00993AB6" w:rsidRDefault="00563530" w:rsidP="00F12D96">
      <w:pPr>
        <w:rPr>
          <w:b/>
          <w:bCs/>
          <w:sz w:val="28"/>
          <w:szCs w:val="28"/>
          <w:lang w:val="en-CA"/>
        </w:rPr>
      </w:pPr>
    </w:p>
    <w:p w:rsidR="00563530" w:rsidRPr="00993AB6" w:rsidRDefault="00563530" w:rsidP="00F12D96">
      <w:pPr>
        <w:rPr>
          <w:b/>
          <w:bCs/>
          <w:sz w:val="28"/>
          <w:szCs w:val="28"/>
          <w:lang w:val="en-CA"/>
        </w:rPr>
      </w:pPr>
      <w:smartTag w:uri="urn:schemas-microsoft-com:office:smarttags" w:element="date">
        <w:smartTagPr>
          <w:attr w:name="Year" w:val="1993"/>
          <w:attr w:name="Day" w:val="4"/>
          <w:attr w:name="Month" w:val="11"/>
        </w:smartTagPr>
        <w:r w:rsidRPr="00993AB6">
          <w:rPr>
            <w:b/>
            <w:bCs/>
            <w:sz w:val="28"/>
            <w:szCs w:val="28"/>
            <w:lang w:val="en-CA"/>
          </w:rPr>
          <w:t>November 4, 1993-</w:t>
        </w:r>
      </w:smartTag>
      <w:r w:rsidRPr="00993AB6">
        <w:rPr>
          <w:b/>
          <w:bCs/>
          <w:sz w:val="28"/>
          <w:szCs w:val="28"/>
          <w:lang w:val="en-CA"/>
        </w:rPr>
        <w:t xml:space="preserve"> RCMP bring Latimer in for questioning- </w:t>
      </w:r>
    </w:p>
    <w:p w:rsidR="00563530" w:rsidRPr="00993AB6" w:rsidRDefault="00563530" w:rsidP="00F12D96">
      <w:pPr>
        <w:rPr>
          <w:b/>
          <w:bCs/>
          <w:sz w:val="28"/>
          <w:szCs w:val="28"/>
          <w:lang w:val="en-CA"/>
        </w:rPr>
      </w:pPr>
      <w:r w:rsidRPr="00993AB6">
        <w:rPr>
          <w:b/>
          <w:bCs/>
          <w:sz w:val="28"/>
          <w:szCs w:val="28"/>
          <w:lang w:val="en-CA"/>
        </w:rPr>
        <w:t>arrest him on charge of 1</w:t>
      </w:r>
      <w:r w:rsidRPr="00993AB6">
        <w:rPr>
          <w:b/>
          <w:bCs/>
          <w:sz w:val="28"/>
          <w:szCs w:val="28"/>
          <w:vertAlign w:val="superscript"/>
          <w:lang w:val="en-CA"/>
        </w:rPr>
        <w:t>st</w:t>
      </w:r>
      <w:r w:rsidRPr="00993AB6">
        <w:rPr>
          <w:b/>
          <w:bCs/>
          <w:sz w:val="28"/>
          <w:szCs w:val="28"/>
          <w:lang w:val="en-CA"/>
        </w:rPr>
        <w:t xml:space="preserve"> degree murder-</w:t>
      </w:r>
    </w:p>
    <w:p w:rsidR="00563530" w:rsidRPr="00993AB6" w:rsidRDefault="00563530" w:rsidP="00F12D96">
      <w:pPr>
        <w:rPr>
          <w:b/>
          <w:bCs/>
          <w:sz w:val="28"/>
          <w:szCs w:val="28"/>
          <w:lang w:val="en-CA"/>
        </w:rPr>
      </w:pPr>
    </w:p>
    <w:p w:rsidR="00563530" w:rsidRPr="00993AB6" w:rsidRDefault="00563530" w:rsidP="00F12D96">
      <w:pPr>
        <w:rPr>
          <w:b/>
          <w:bCs/>
          <w:sz w:val="28"/>
          <w:szCs w:val="28"/>
          <w:lang w:val="en-CA"/>
        </w:rPr>
      </w:pPr>
      <w:smartTag w:uri="urn:schemas-microsoft-com:office:smarttags" w:element="date">
        <w:smartTagPr>
          <w:attr w:name="Year" w:val="1994"/>
          <w:attr w:name="Day" w:val="16"/>
          <w:attr w:name="Month" w:val="11"/>
        </w:smartTagPr>
        <w:r w:rsidRPr="00993AB6">
          <w:rPr>
            <w:b/>
            <w:bCs/>
            <w:sz w:val="28"/>
            <w:szCs w:val="28"/>
            <w:lang w:val="en-CA"/>
          </w:rPr>
          <w:t>November 16, 1994-</w:t>
        </w:r>
      </w:smartTag>
      <w:r w:rsidRPr="00993AB6">
        <w:rPr>
          <w:b/>
          <w:bCs/>
          <w:sz w:val="28"/>
          <w:szCs w:val="28"/>
          <w:lang w:val="en-CA"/>
        </w:rPr>
        <w:t xml:space="preserve"> Latimer found guilty of 2</w:t>
      </w:r>
      <w:r w:rsidRPr="00993AB6">
        <w:rPr>
          <w:b/>
          <w:bCs/>
          <w:sz w:val="28"/>
          <w:szCs w:val="28"/>
          <w:vertAlign w:val="superscript"/>
          <w:lang w:val="en-CA"/>
        </w:rPr>
        <w:t>nd</w:t>
      </w:r>
      <w:r w:rsidRPr="00993AB6">
        <w:rPr>
          <w:b/>
          <w:bCs/>
          <w:sz w:val="28"/>
          <w:szCs w:val="28"/>
          <w:lang w:val="en-CA"/>
        </w:rPr>
        <w:t xml:space="preserve"> degree murder- </w:t>
      </w:r>
      <w:smartTag w:uri="urn:schemas-microsoft-com:office:smarttags" w:element="place">
        <w:smartTag w:uri="urn:schemas-microsoft-com:office:smarttags" w:element="City">
          <w:r w:rsidRPr="00993AB6">
            <w:rPr>
              <w:b/>
              <w:bCs/>
              <w:sz w:val="28"/>
              <w:szCs w:val="28"/>
              <w:lang w:val="en-CA"/>
            </w:rPr>
            <w:t>Court of Queen’s Bench</w:t>
          </w:r>
        </w:smartTag>
        <w:r w:rsidRPr="00993AB6">
          <w:rPr>
            <w:b/>
            <w:bCs/>
            <w:sz w:val="28"/>
            <w:szCs w:val="28"/>
            <w:lang w:val="en-CA"/>
          </w:rPr>
          <w:t xml:space="preserve">, </w:t>
        </w:r>
        <w:smartTag w:uri="urn:schemas-microsoft-com:office:smarttags" w:element="State">
          <w:r w:rsidRPr="00993AB6">
            <w:rPr>
              <w:b/>
              <w:bCs/>
              <w:sz w:val="28"/>
              <w:szCs w:val="28"/>
              <w:lang w:val="en-CA"/>
            </w:rPr>
            <w:t>Saskatchewan-</w:t>
          </w:r>
        </w:smartTag>
      </w:smartTag>
      <w:r w:rsidRPr="00993AB6">
        <w:rPr>
          <w:b/>
          <w:bCs/>
          <w:sz w:val="28"/>
          <w:szCs w:val="28"/>
          <w:lang w:val="en-CA"/>
        </w:rPr>
        <w:t xml:space="preserve"> automatic 10 yr. sentence minimum before parole eligibility- </w:t>
      </w:r>
    </w:p>
    <w:p w:rsidR="00563530" w:rsidRPr="00993AB6" w:rsidRDefault="00563530" w:rsidP="00F12D96">
      <w:pPr>
        <w:rPr>
          <w:b/>
          <w:bCs/>
          <w:sz w:val="28"/>
          <w:szCs w:val="28"/>
          <w:lang w:val="en-CA"/>
        </w:rPr>
      </w:pPr>
    </w:p>
    <w:p w:rsidR="00563530" w:rsidRPr="00993AB6" w:rsidRDefault="00563530" w:rsidP="00F12D96">
      <w:pPr>
        <w:rPr>
          <w:b/>
          <w:bCs/>
          <w:sz w:val="28"/>
          <w:szCs w:val="28"/>
          <w:lang w:val="en-CA"/>
        </w:rPr>
      </w:pPr>
      <w:smartTag w:uri="urn:schemas-microsoft-com:office:smarttags" w:element="date">
        <w:smartTagPr>
          <w:attr w:name="Year" w:val="1994"/>
          <w:attr w:name="Day" w:val="25"/>
          <w:attr w:name="Month" w:val="11"/>
        </w:smartTagPr>
        <w:r w:rsidRPr="00993AB6">
          <w:rPr>
            <w:b/>
            <w:bCs/>
            <w:sz w:val="28"/>
            <w:szCs w:val="28"/>
            <w:lang w:val="en-CA"/>
          </w:rPr>
          <w:t>November 25, 1994-</w:t>
        </w:r>
      </w:smartTag>
      <w:r w:rsidRPr="00993AB6">
        <w:rPr>
          <w:b/>
          <w:bCs/>
          <w:sz w:val="28"/>
          <w:szCs w:val="28"/>
          <w:lang w:val="en-CA"/>
        </w:rPr>
        <w:t xml:space="preserve"> Latimer released on bail while his case is under appeal-</w:t>
      </w:r>
    </w:p>
    <w:p w:rsidR="00563530" w:rsidRPr="00993AB6" w:rsidRDefault="00563530" w:rsidP="00F12D96">
      <w:pPr>
        <w:rPr>
          <w:b/>
          <w:bCs/>
          <w:sz w:val="28"/>
          <w:szCs w:val="28"/>
          <w:lang w:val="en-CA"/>
        </w:rPr>
      </w:pPr>
    </w:p>
    <w:p w:rsidR="00563530" w:rsidRPr="00993AB6" w:rsidRDefault="00563530" w:rsidP="00F12D96">
      <w:pPr>
        <w:rPr>
          <w:b/>
          <w:bCs/>
          <w:sz w:val="28"/>
          <w:szCs w:val="28"/>
          <w:lang w:val="en-CA"/>
        </w:rPr>
      </w:pPr>
      <w:smartTag w:uri="urn:schemas-microsoft-com:office:smarttags" w:element="date">
        <w:smartTagPr>
          <w:attr w:name="Year" w:val="1995"/>
          <w:attr w:name="Day" w:val="18"/>
          <w:attr w:name="Month" w:val="7"/>
        </w:smartTagPr>
        <w:r w:rsidRPr="00993AB6">
          <w:rPr>
            <w:b/>
            <w:bCs/>
            <w:sz w:val="28"/>
            <w:szCs w:val="28"/>
            <w:lang w:val="en-CA"/>
          </w:rPr>
          <w:lastRenderedPageBreak/>
          <w:t>July 18, 1995-</w:t>
        </w:r>
      </w:smartTag>
      <w:r w:rsidRPr="00993AB6">
        <w:rPr>
          <w:b/>
          <w:bCs/>
          <w:sz w:val="28"/>
          <w:szCs w:val="28"/>
          <w:lang w:val="en-CA"/>
        </w:rPr>
        <w:t xml:space="preserve"> </w:t>
      </w:r>
      <w:smartTag w:uri="urn:schemas-microsoft-com:office:smarttags" w:element="State">
        <w:smartTag w:uri="urn:schemas-microsoft-com:office:smarttags" w:element="place">
          <w:r w:rsidRPr="00993AB6">
            <w:rPr>
              <w:b/>
              <w:bCs/>
              <w:sz w:val="28"/>
              <w:szCs w:val="28"/>
              <w:lang w:val="en-CA"/>
            </w:rPr>
            <w:t>Saskatchewan</w:t>
          </w:r>
        </w:smartTag>
      </w:smartTag>
      <w:r w:rsidRPr="00993AB6">
        <w:rPr>
          <w:b/>
          <w:bCs/>
          <w:sz w:val="28"/>
          <w:szCs w:val="28"/>
          <w:lang w:val="en-CA"/>
        </w:rPr>
        <w:t xml:space="preserve"> Court of Appeal upholds verdict and sentence in 2-1 split decision-</w:t>
      </w:r>
      <w:r>
        <w:rPr>
          <w:b/>
          <w:bCs/>
          <w:sz w:val="28"/>
          <w:szCs w:val="28"/>
          <w:lang w:val="en-CA"/>
        </w:rPr>
        <w:t xml:space="preserve"> </w:t>
      </w:r>
      <w:r w:rsidRPr="00993AB6">
        <w:rPr>
          <w:b/>
          <w:bCs/>
          <w:sz w:val="28"/>
          <w:szCs w:val="28"/>
          <w:lang w:val="en-CA"/>
        </w:rPr>
        <w:t>Latimer release</w:t>
      </w:r>
      <w:r>
        <w:rPr>
          <w:b/>
          <w:bCs/>
          <w:sz w:val="28"/>
          <w:szCs w:val="28"/>
          <w:lang w:val="en-CA"/>
        </w:rPr>
        <w:t>d</w:t>
      </w:r>
      <w:r w:rsidRPr="00993AB6">
        <w:rPr>
          <w:b/>
          <w:bCs/>
          <w:sz w:val="28"/>
          <w:szCs w:val="28"/>
          <w:lang w:val="en-CA"/>
        </w:rPr>
        <w:t xml:space="preserve"> on bail while case is appealed to Supreme Court of </w:t>
      </w:r>
      <w:smartTag w:uri="urn:schemas-microsoft-com:office:smarttags" w:element="country-region">
        <w:smartTag w:uri="urn:schemas-microsoft-com:office:smarttags" w:element="place">
          <w:r w:rsidRPr="00993AB6">
            <w:rPr>
              <w:b/>
              <w:bCs/>
              <w:sz w:val="28"/>
              <w:szCs w:val="28"/>
              <w:lang w:val="en-CA"/>
            </w:rPr>
            <w:t>Canada</w:t>
          </w:r>
        </w:smartTag>
      </w:smartTag>
    </w:p>
    <w:p w:rsidR="00563530" w:rsidRPr="00993AB6" w:rsidRDefault="00563530" w:rsidP="00F12D96">
      <w:pPr>
        <w:rPr>
          <w:b/>
          <w:bCs/>
          <w:sz w:val="28"/>
          <w:szCs w:val="28"/>
          <w:lang w:val="en-CA"/>
        </w:rPr>
      </w:pPr>
    </w:p>
    <w:p w:rsidR="00563530" w:rsidRPr="00993AB6" w:rsidRDefault="00563530" w:rsidP="00F12D96">
      <w:pPr>
        <w:rPr>
          <w:b/>
          <w:bCs/>
          <w:sz w:val="28"/>
          <w:szCs w:val="28"/>
          <w:lang w:val="en-CA"/>
        </w:rPr>
      </w:pPr>
      <w:smartTag w:uri="urn:schemas-microsoft-com:office:smarttags" w:element="date">
        <w:smartTagPr>
          <w:attr w:name="Year" w:val="1997"/>
          <w:attr w:name="Day" w:val="6"/>
          <w:attr w:name="Month" w:val="2"/>
        </w:smartTagPr>
        <w:r w:rsidRPr="00993AB6">
          <w:rPr>
            <w:b/>
            <w:bCs/>
            <w:sz w:val="28"/>
            <w:szCs w:val="28"/>
            <w:lang w:val="en-CA"/>
          </w:rPr>
          <w:t>February 6, 1997-</w:t>
        </w:r>
      </w:smartTag>
      <w:r w:rsidRPr="00993AB6">
        <w:rPr>
          <w:b/>
          <w:bCs/>
          <w:sz w:val="28"/>
          <w:szCs w:val="28"/>
          <w:lang w:val="en-CA"/>
        </w:rPr>
        <w:t xml:space="preserve"> Supreme Court of </w:t>
      </w:r>
      <w:smartTag w:uri="urn:schemas-microsoft-com:office:smarttags" w:element="country-region">
        <w:smartTag w:uri="urn:schemas-microsoft-com:office:smarttags" w:element="place">
          <w:r w:rsidRPr="00993AB6">
            <w:rPr>
              <w:b/>
              <w:bCs/>
              <w:sz w:val="28"/>
              <w:szCs w:val="28"/>
              <w:lang w:val="en-CA"/>
            </w:rPr>
            <w:t>Canada</w:t>
          </w:r>
        </w:smartTag>
      </w:smartTag>
      <w:r w:rsidRPr="00993AB6">
        <w:rPr>
          <w:b/>
          <w:bCs/>
          <w:sz w:val="28"/>
          <w:szCs w:val="28"/>
          <w:lang w:val="en-CA"/>
        </w:rPr>
        <w:t xml:space="preserve"> orders new trial</w:t>
      </w:r>
      <w:r>
        <w:rPr>
          <w:b/>
          <w:bCs/>
          <w:sz w:val="28"/>
          <w:szCs w:val="28"/>
          <w:lang w:val="en-CA"/>
        </w:rPr>
        <w:t xml:space="preserve"> on grounds that </w:t>
      </w:r>
      <w:r w:rsidRPr="00993AB6">
        <w:rPr>
          <w:b/>
          <w:bCs/>
          <w:sz w:val="28"/>
          <w:szCs w:val="28"/>
          <w:lang w:val="en-CA"/>
        </w:rPr>
        <w:t>Crown Counsel interfered with jury through questionnaire administered by RCMP canvassing attitudes towards euthanasia.</w:t>
      </w:r>
    </w:p>
    <w:p w:rsidR="00563530" w:rsidRPr="00993AB6" w:rsidRDefault="00563530" w:rsidP="00F12D96">
      <w:pPr>
        <w:rPr>
          <w:b/>
          <w:bCs/>
          <w:sz w:val="28"/>
          <w:szCs w:val="28"/>
          <w:lang w:val="en-CA"/>
        </w:rPr>
      </w:pPr>
    </w:p>
    <w:p w:rsidR="00563530" w:rsidRPr="00993AB6" w:rsidRDefault="00563530" w:rsidP="00F12D96">
      <w:pPr>
        <w:rPr>
          <w:b/>
          <w:bCs/>
          <w:sz w:val="28"/>
          <w:szCs w:val="28"/>
          <w:lang w:val="en-CA"/>
        </w:rPr>
      </w:pPr>
      <w:smartTag w:uri="urn:schemas-microsoft-com:office:smarttags" w:element="date">
        <w:smartTagPr>
          <w:attr w:name="Month" w:val="11"/>
          <w:attr w:name="Day" w:val="5"/>
          <w:attr w:name="Year" w:val="1997"/>
        </w:smartTagPr>
        <w:r w:rsidRPr="00993AB6">
          <w:rPr>
            <w:b/>
            <w:bCs/>
            <w:sz w:val="28"/>
            <w:szCs w:val="28"/>
            <w:lang w:val="en-CA"/>
          </w:rPr>
          <w:t>November 5, 1997-</w:t>
        </w:r>
      </w:smartTag>
      <w:r w:rsidRPr="00993AB6">
        <w:rPr>
          <w:b/>
          <w:bCs/>
          <w:sz w:val="28"/>
          <w:szCs w:val="28"/>
          <w:lang w:val="en-CA"/>
        </w:rPr>
        <w:t xml:space="preserve"> Second trial of Robert Latimer begins resulting in second  conviction for second degree murder- Court of Queen’s Bench-</w:t>
      </w:r>
    </w:p>
    <w:p w:rsidR="00563530" w:rsidRPr="00993AB6" w:rsidRDefault="00563530" w:rsidP="00F12D96">
      <w:pPr>
        <w:rPr>
          <w:b/>
          <w:bCs/>
          <w:sz w:val="28"/>
          <w:szCs w:val="28"/>
          <w:lang w:val="en-CA"/>
        </w:rPr>
      </w:pPr>
    </w:p>
    <w:p w:rsidR="00563530" w:rsidRPr="00993AB6" w:rsidRDefault="00563530" w:rsidP="00F12D96">
      <w:pPr>
        <w:rPr>
          <w:b/>
          <w:bCs/>
          <w:sz w:val="28"/>
          <w:szCs w:val="28"/>
          <w:lang w:val="en-CA"/>
        </w:rPr>
      </w:pPr>
      <w:smartTag w:uri="urn:schemas-microsoft-com:office:smarttags" w:element="date">
        <w:smartTagPr>
          <w:attr w:name="Year" w:val="1997"/>
          <w:attr w:name="Day" w:val="1"/>
          <w:attr w:name="Month" w:val="12"/>
        </w:smartTagPr>
        <w:r w:rsidRPr="00993AB6">
          <w:rPr>
            <w:b/>
            <w:bCs/>
            <w:sz w:val="28"/>
            <w:szCs w:val="28"/>
            <w:lang w:val="en-CA"/>
          </w:rPr>
          <w:t>December 1, 1997-</w:t>
        </w:r>
      </w:smartTag>
      <w:r w:rsidRPr="00993AB6">
        <w:rPr>
          <w:b/>
          <w:bCs/>
          <w:sz w:val="28"/>
          <w:szCs w:val="28"/>
          <w:lang w:val="en-CA"/>
        </w:rPr>
        <w:t xml:space="preserve"> Trial judge grants Latimer a constitutional exemption from mandatory minimum of 10 years instead sentencing him to a year in jail and one year under house arrest-</w:t>
      </w:r>
    </w:p>
    <w:p w:rsidR="00563530" w:rsidRPr="00993AB6" w:rsidRDefault="00563530" w:rsidP="00F12D96">
      <w:pPr>
        <w:rPr>
          <w:b/>
          <w:bCs/>
          <w:sz w:val="28"/>
          <w:szCs w:val="28"/>
          <w:lang w:val="en-CA"/>
        </w:rPr>
      </w:pPr>
      <w:r w:rsidRPr="00993AB6">
        <w:rPr>
          <w:b/>
          <w:bCs/>
          <w:sz w:val="28"/>
          <w:szCs w:val="28"/>
          <w:lang w:val="en-CA"/>
        </w:rPr>
        <w:t>Decision appealed by both Crown and Defense counsel-</w:t>
      </w:r>
    </w:p>
    <w:p w:rsidR="00563530" w:rsidRPr="00993AB6" w:rsidRDefault="00563530" w:rsidP="00F12D96">
      <w:pPr>
        <w:rPr>
          <w:b/>
          <w:bCs/>
          <w:sz w:val="28"/>
          <w:szCs w:val="28"/>
          <w:lang w:val="en-CA"/>
        </w:rPr>
      </w:pPr>
    </w:p>
    <w:p w:rsidR="00563530" w:rsidRPr="00993AB6" w:rsidRDefault="00563530" w:rsidP="00F12D96">
      <w:pPr>
        <w:rPr>
          <w:b/>
          <w:bCs/>
          <w:sz w:val="28"/>
          <w:szCs w:val="28"/>
          <w:lang w:val="en-CA"/>
        </w:rPr>
      </w:pPr>
      <w:smartTag w:uri="urn:schemas-microsoft-com:office:smarttags" w:element="date">
        <w:smartTagPr>
          <w:attr w:name="Year" w:val="1998"/>
          <w:attr w:name="Day" w:val="23"/>
          <w:attr w:name="Month" w:val="11"/>
        </w:smartTagPr>
        <w:r w:rsidRPr="00993AB6">
          <w:rPr>
            <w:b/>
            <w:bCs/>
            <w:sz w:val="28"/>
            <w:szCs w:val="28"/>
            <w:lang w:val="en-CA"/>
          </w:rPr>
          <w:t>November 23, 1998-</w:t>
        </w:r>
      </w:smartTag>
      <w:r w:rsidRPr="00993AB6">
        <w:rPr>
          <w:b/>
          <w:bCs/>
          <w:sz w:val="28"/>
          <w:szCs w:val="28"/>
          <w:lang w:val="en-CA"/>
        </w:rPr>
        <w:t xml:space="preserve"> </w:t>
      </w:r>
      <w:smartTag w:uri="urn:schemas-microsoft-com:office:smarttags" w:element="State">
        <w:smartTag w:uri="urn:schemas-microsoft-com:office:smarttags" w:element="place">
          <w:r w:rsidRPr="00993AB6">
            <w:rPr>
              <w:b/>
              <w:bCs/>
              <w:sz w:val="28"/>
              <w:szCs w:val="28"/>
              <w:lang w:val="en-CA"/>
            </w:rPr>
            <w:t>Saskatchewan</w:t>
          </w:r>
        </w:smartTag>
      </w:smartTag>
      <w:r w:rsidRPr="00993AB6">
        <w:rPr>
          <w:b/>
          <w:bCs/>
          <w:sz w:val="28"/>
          <w:szCs w:val="28"/>
          <w:lang w:val="en-CA"/>
        </w:rPr>
        <w:t xml:space="preserve"> Court of Appeal unanimously affirms conviction but overturns constitutional exemption resulting in reinstatement of 10 year mandatory minimum for 2</w:t>
      </w:r>
      <w:r w:rsidRPr="00993AB6">
        <w:rPr>
          <w:b/>
          <w:bCs/>
          <w:sz w:val="28"/>
          <w:szCs w:val="28"/>
          <w:vertAlign w:val="superscript"/>
          <w:lang w:val="en-CA"/>
        </w:rPr>
        <w:t>nd</w:t>
      </w:r>
      <w:r w:rsidRPr="00993AB6">
        <w:rPr>
          <w:b/>
          <w:bCs/>
          <w:sz w:val="28"/>
          <w:szCs w:val="28"/>
          <w:lang w:val="en-CA"/>
        </w:rPr>
        <w:t xml:space="preserve"> degree murder.</w:t>
      </w:r>
    </w:p>
    <w:p w:rsidR="00563530" w:rsidRPr="00993AB6" w:rsidRDefault="00563530" w:rsidP="00F12D96">
      <w:pPr>
        <w:rPr>
          <w:b/>
          <w:bCs/>
          <w:sz w:val="28"/>
          <w:szCs w:val="28"/>
          <w:lang w:val="en-CA"/>
        </w:rPr>
      </w:pPr>
    </w:p>
    <w:p w:rsidR="00563530" w:rsidRPr="00993AB6" w:rsidRDefault="00563530" w:rsidP="00F12D96">
      <w:pPr>
        <w:rPr>
          <w:b/>
          <w:bCs/>
          <w:sz w:val="28"/>
          <w:szCs w:val="28"/>
          <w:lang w:val="en-CA"/>
        </w:rPr>
      </w:pPr>
      <w:smartTag w:uri="urn:schemas-microsoft-com:office:smarttags" w:element="date">
        <w:smartTagPr>
          <w:attr w:name="Year" w:val="1999"/>
          <w:attr w:name="Day" w:val="1"/>
          <w:attr w:name="Month" w:val="2"/>
        </w:smartTagPr>
        <w:r w:rsidRPr="00993AB6">
          <w:rPr>
            <w:b/>
            <w:bCs/>
            <w:sz w:val="28"/>
            <w:szCs w:val="28"/>
            <w:lang w:val="en-CA"/>
          </w:rPr>
          <w:t>February 1, 1999-</w:t>
        </w:r>
      </w:smartTag>
      <w:r w:rsidRPr="00993AB6">
        <w:rPr>
          <w:b/>
          <w:bCs/>
          <w:sz w:val="28"/>
          <w:szCs w:val="28"/>
          <w:lang w:val="en-CA"/>
        </w:rPr>
        <w:t xml:space="preserve"> leave to appeal to Supreme Court</w:t>
      </w:r>
    </w:p>
    <w:p w:rsidR="00563530" w:rsidRPr="00993AB6" w:rsidRDefault="00563530" w:rsidP="00F12D96">
      <w:pPr>
        <w:rPr>
          <w:b/>
          <w:bCs/>
          <w:sz w:val="28"/>
          <w:szCs w:val="28"/>
          <w:lang w:val="en-CA"/>
        </w:rPr>
      </w:pPr>
    </w:p>
    <w:p w:rsidR="00563530" w:rsidRPr="00993AB6" w:rsidRDefault="00563530" w:rsidP="00F12D96">
      <w:pPr>
        <w:rPr>
          <w:b/>
          <w:bCs/>
          <w:sz w:val="28"/>
          <w:szCs w:val="28"/>
          <w:lang w:val="en-CA"/>
        </w:rPr>
      </w:pPr>
      <w:smartTag w:uri="urn:schemas-microsoft-com:office:smarttags" w:element="date">
        <w:smartTagPr>
          <w:attr w:name="Year" w:val="2001"/>
          <w:attr w:name="Day" w:val="18"/>
          <w:attr w:name="Month" w:val="1"/>
        </w:smartTagPr>
        <w:r w:rsidRPr="00993AB6">
          <w:rPr>
            <w:b/>
            <w:bCs/>
            <w:sz w:val="28"/>
            <w:szCs w:val="28"/>
            <w:lang w:val="en-CA"/>
          </w:rPr>
          <w:t>January 18, 2001-</w:t>
        </w:r>
      </w:smartTag>
      <w:r w:rsidRPr="00993AB6">
        <w:rPr>
          <w:b/>
          <w:bCs/>
          <w:sz w:val="28"/>
          <w:szCs w:val="28"/>
          <w:lang w:val="en-CA"/>
        </w:rPr>
        <w:t xml:space="preserve"> Supreme Court dismisses appeals of conviction and sentence thereby affirming conviction and 10 year mandatory minimum for 2</w:t>
      </w:r>
      <w:r w:rsidRPr="00993AB6">
        <w:rPr>
          <w:b/>
          <w:bCs/>
          <w:sz w:val="28"/>
          <w:szCs w:val="28"/>
          <w:vertAlign w:val="superscript"/>
          <w:lang w:val="en-CA"/>
        </w:rPr>
        <w:t>nd</w:t>
      </w:r>
      <w:r w:rsidRPr="00993AB6">
        <w:rPr>
          <w:b/>
          <w:bCs/>
          <w:sz w:val="28"/>
          <w:szCs w:val="28"/>
          <w:lang w:val="en-CA"/>
        </w:rPr>
        <w:t xml:space="preserve"> degree murder- suggests that only remaining route to reprieve is clemency- </w:t>
      </w:r>
    </w:p>
    <w:p w:rsidR="00563530" w:rsidRPr="00993AB6" w:rsidRDefault="00563530" w:rsidP="00F12D96">
      <w:pPr>
        <w:rPr>
          <w:b/>
          <w:bCs/>
          <w:sz w:val="28"/>
          <w:szCs w:val="28"/>
          <w:lang w:val="en-CA"/>
        </w:rPr>
      </w:pPr>
    </w:p>
    <w:p w:rsidR="00563530" w:rsidRPr="00993AB6" w:rsidRDefault="00563530" w:rsidP="00F12D96">
      <w:pPr>
        <w:rPr>
          <w:b/>
          <w:bCs/>
          <w:sz w:val="28"/>
          <w:szCs w:val="28"/>
          <w:lang w:val="en-CA"/>
        </w:rPr>
      </w:pPr>
      <w:r w:rsidRPr="00993AB6">
        <w:rPr>
          <w:b/>
          <w:bCs/>
          <w:sz w:val="28"/>
          <w:szCs w:val="28"/>
          <w:lang w:val="en-CA"/>
        </w:rPr>
        <w:t>2001-2004-   Petitions for clemency launched</w:t>
      </w:r>
    </w:p>
    <w:p w:rsidR="00563530" w:rsidRPr="00993AB6" w:rsidRDefault="00563530" w:rsidP="00F12D96">
      <w:pPr>
        <w:rPr>
          <w:b/>
          <w:bCs/>
          <w:sz w:val="28"/>
          <w:szCs w:val="28"/>
          <w:lang w:val="en-CA"/>
        </w:rPr>
      </w:pPr>
    </w:p>
    <w:p w:rsidR="00563530" w:rsidRPr="00993AB6" w:rsidRDefault="00563530" w:rsidP="00F12D96">
      <w:pPr>
        <w:rPr>
          <w:b/>
          <w:bCs/>
          <w:sz w:val="28"/>
          <w:szCs w:val="28"/>
          <w:lang w:val="en-CA"/>
        </w:rPr>
      </w:pPr>
      <w:smartTag w:uri="urn:schemas-microsoft-com:office:smarttags" w:element="date">
        <w:smartTagPr>
          <w:attr w:name="Year" w:val="2007"/>
          <w:attr w:name="Day" w:val="5"/>
          <w:attr w:name="Month" w:val="12"/>
        </w:smartTagPr>
        <w:r w:rsidRPr="00993AB6">
          <w:rPr>
            <w:b/>
            <w:bCs/>
            <w:sz w:val="28"/>
            <w:szCs w:val="28"/>
            <w:lang w:val="en-CA"/>
          </w:rPr>
          <w:t>December 5, 2007-</w:t>
        </w:r>
      </w:smartTag>
      <w:r w:rsidRPr="00993AB6">
        <w:rPr>
          <w:b/>
          <w:bCs/>
          <w:sz w:val="28"/>
          <w:szCs w:val="28"/>
          <w:lang w:val="en-CA"/>
        </w:rPr>
        <w:t xml:space="preserve"> Application for day parole rejected by National Parole Board</w:t>
      </w:r>
    </w:p>
    <w:p w:rsidR="00563530" w:rsidRPr="00993AB6" w:rsidRDefault="00563530" w:rsidP="00F12D96">
      <w:pPr>
        <w:rPr>
          <w:b/>
          <w:bCs/>
          <w:sz w:val="28"/>
          <w:szCs w:val="28"/>
          <w:lang w:val="en-CA"/>
        </w:rPr>
      </w:pPr>
    </w:p>
    <w:p w:rsidR="00563530" w:rsidRDefault="00563530" w:rsidP="00F12D96">
      <w:pPr>
        <w:rPr>
          <w:b/>
          <w:bCs/>
          <w:sz w:val="28"/>
          <w:szCs w:val="28"/>
          <w:lang w:val="en-CA"/>
        </w:rPr>
      </w:pPr>
      <w:proofErr w:type="gramStart"/>
      <w:smartTag w:uri="urn:schemas-microsoft-com:office:smarttags" w:element="date">
        <w:smartTagPr>
          <w:attr w:name="Month" w:val="2"/>
          <w:attr w:name="Day" w:val="27"/>
          <w:attr w:name="Year" w:val="2008"/>
        </w:smartTagPr>
        <w:r w:rsidRPr="00993AB6">
          <w:rPr>
            <w:b/>
            <w:bCs/>
            <w:sz w:val="28"/>
            <w:szCs w:val="28"/>
            <w:lang w:val="en-CA"/>
          </w:rPr>
          <w:t>February 27, 2008-</w:t>
        </w:r>
      </w:smartTag>
      <w:r w:rsidRPr="00993AB6">
        <w:rPr>
          <w:b/>
          <w:bCs/>
          <w:sz w:val="28"/>
          <w:szCs w:val="28"/>
          <w:lang w:val="en-CA"/>
        </w:rPr>
        <w:t xml:space="preserve"> Reversal of decision of National Parole Board by Appeal Division of National Board thereby allowing Latimer day parole.</w:t>
      </w:r>
      <w:proofErr w:type="gramEnd"/>
      <w:r w:rsidRPr="00993AB6">
        <w:rPr>
          <w:b/>
          <w:bCs/>
          <w:sz w:val="28"/>
          <w:szCs w:val="28"/>
          <w:lang w:val="en-CA"/>
        </w:rPr>
        <w:t xml:space="preserve">  </w:t>
      </w:r>
    </w:p>
    <w:p w:rsidR="007E6721" w:rsidRDefault="007E6721" w:rsidP="00F12D96">
      <w:pPr>
        <w:rPr>
          <w:b/>
          <w:bCs/>
          <w:sz w:val="28"/>
          <w:szCs w:val="28"/>
          <w:lang w:val="en-CA"/>
        </w:rPr>
      </w:pPr>
    </w:p>
    <w:p w:rsidR="007E6721" w:rsidRDefault="007E6721" w:rsidP="00F12D96">
      <w:pPr>
        <w:rPr>
          <w:b/>
          <w:bCs/>
          <w:sz w:val="28"/>
          <w:szCs w:val="28"/>
          <w:lang w:val="en-CA"/>
        </w:rPr>
      </w:pPr>
      <w:r>
        <w:rPr>
          <w:b/>
          <w:bCs/>
          <w:sz w:val="28"/>
          <w:szCs w:val="28"/>
          <w:lang w:val="en-CA"/>
        </w:rPr>
        <w:t xml:space="preserve">July 13, 2013- Parole Board drops requirement that Latimer participate in one on one counseling. </w:t>
      </w:r>
    </w:p>
    <w:p w:rsidR="007776CF" w:rsidRDefault="007776CF" w:rsidP="00F12D96">
      <w:pPr>
        <w:rPr>
          <w:b/>
          <w:bCs/>
          <w:sz w:val="28"/>
          <w:szCs w:val="28"/>
          <w:lang w:val="en-CA"/>
        </w:rPr>
      </w:pPr>
    </w:p>
    <w:p w:rsidR="007776CF" w:rsidRDefault="007776CF" w:rsidP="00F12D96">
      <w:pPr>
        <w:rPr>
          <w:b/>
          <w:bCs/>
          <w:sz w:val="28"/>
          <w:szCs w:val="28"/>
          <w:lang w:val="en-CA"/>
        </w:rPr>
      </w:pPr>
    </w:p>
    <w:p w:rsidR="007776CF" w:rsidRPr="00993AB6" w:rsidRDefault="007776CF" w:rsidP="00F12D96">
      <w:pPr>
        <w:rPr>
          <w:b/>
          <w:bCs/>
          <w:sz w:val="28"/>
          <w:szCs w:val="28"/>
          <w:lang w:val="en-CA"/>
        </w:rPr>
      </w:pPr>
    </w:p>
    <w:p w:rsidR="00563530" w:rsidRDefault="007776CF" w:rsidP="00F12D96">
      <w:pPr>
        <w:rPr>
          <w:b/>
          <w:bCs/>
          <w:sz w:val="28"/>
          <w:szCs w:val="28"/>
          <w:lang w:val="en-CA"/>
        </w:rPr>
      </w:pPr>
      <w:proofErr w:type="spellStart"/>
      <w:r>
        <w:rPr>
          <w:b/>
          <w:bCs/>
          <w:sz w:val="28"/>
          <w:szCs w:val="28"/>
          <w:lang w:val="en-CA"/>
        </w:rPr>
        <w:lastRenderedPageBreak/>
        <w:t>Actus</w:t>
      </w:r>
      <w:proofErr w:type="spellEnd"/>
      <w:r>
        <w:rPr>
          <w:b/>
          <w:bCs/>
          <w:sz w:val="28"/>
          <w:szCs w:val="28"/>
          <w:lang w:val="en-CA"/>
        </w:rPr>
        <w:t xml:space="preserve"> Reus</w:t>
      </w:r>
    </w:p>
    <w:p w:rsidR="007776CF" w:rsidRDefault="007776CF" w:rsidP="00F12D96">
      <w:pPr>
        <w:rPr>
          <w:b/>
          <w:bCs/>
          <w:sz w:val="28"/>
          <w:szCs w:val="28"/>
          <w:lang w:val="en-CA"/>
        </w:rPr>
      </w:pPr>
    </w:p>
    <w:p w:rsidR="007776CF" w:rsidRDefault="007776CF" w:rsidP="00F12D96">
      <w:pPr>
        <w:rPr>
          <w:b/>
          <w:bCs/>
          <w:sz w:val="28"/>
          <w:szCs w:val="28"/>
          <w:lang w:val="en-CA"/>
        </w:rPr>
      </w:pPr>
    </w:p>
    <w:p w:rsidR="007776CF" w:rsidRDefault="007776CF" w:rsidP="00F12D96">
      <w:pPr>
        <w:rPr>
          <w:b/>
          <w:bCs/>
          <w:sz w:val="28"/>
          <w:szCs w:val="28"/>
          <w:lang w:val="en-CA"/>
        </w:rPr>
      </w:pPr>
      <w:proofErr w:type="spellStart"/>
      <w:r>
        <w:rPr>
          <w:b/>
          <w:bCs/>
          <w:sz w:val="28"/>
          <w:szCs w:val="28"/>
          <w:lang w:val="en-CA"/>
        </w:rPr>
        <w:t>Mens</w:t>
      </w:r>
      <w:proofErr w:type="spellEnd"/>
      <w:r>
        <w:rPr>
          <w:b/>
          <w:bCs/>
          <w:sz w:val="28"/>
          <w:szCs w:val="28"/>
          <w:lang w:val="en-CA"/>
        </w:rPr>
        <w:t xml:space="preserve"> Rea</w:t>
      </w:r>
    </w:p>
    <w:p w:rsidR="007776CF" w:rsidRDefault="007776CF" w:rsidP="00F12D96">
      <w:pPr>
        <w:rPr>
          <w:b/>
          <w:bCs/>
          <w:sz w:val="28"/>
          <w:szCs w:val="28"/>
          <w:lang w:val="en-CA"/>
        </w:rPr>
      </w:pPr>
    </w:p>
    <w:p w:rsidR="007776CF" w:rsidRDefault="007776CF" w:rsidP="00F12D96">
      <w:pPr>
        <w:rPr>
          <w:b/>
          <w:bCs/>
          <w:sz w:val="28"/>
          <w:szCs w:val="28"/>
          <w:lang w:val="en-CA"/>
        </w:rPr>
      </w:pPr>
    </w:p>
    <w:p w:rsidR="007776CF" w:rsidRPr="007776CF" w:rsidRDefault="007776CF" w:rsidP="00F12D96">
      <w:pPr>
        <w:rPr>
          <w:b/>
          <w:bCs/>
          <w:sz w:val="28"/>
          <w:szCs w:val="28"/>
          <w:lang w:val="en-CA"/>
        </w:rPr>
      </w:pPr>
      <w:r>
        <w:rPr>
          <w:b/>
          <w:bCs/>
          <w:sz w:val="28"/>
          <w:szCs w:val="28"/>
          <w:lang w:val="en-CA"/>
        </w:rPr>
        <w:t>Motive vs. Intent</w:t>
      </w:r>
      <w:bookmarkStart w:id="0" w:name="_GoBack"/>
      <w:bookmarkEnd w:id="0"/>
    </w:p>
    <w:p w:rsidR="00563530" w:rsidRPr="00993AB6" w:rsidRDefault="00563530" w:rsidP="00F12D96">
      <w:pPr>
        <w:rPr>
          <w:b/>
          <w:bCs/>
          <w:sz w:val="28"/>
          <w:szCs w:val="28"/>
          <w:lang w:val="en-CA"/>
        </w:rPr>
      </w:pPr>
    </w:p>
    <w:p w:rsidR="00563530" w:rsidRDefault="00563530" w:rsidP="00F12D96">
      <w:pPr>
        <w:rPr>
          <w:b/>
          <w:bCs/>
          <w:sz w:val="28"/>
          <w:szCs w:val="28"/>
        </w:rPr>
      </w:pPr>
      <w:r>
        <w:rPr>
          <w:b/>
          <w:bCs/>
          <w:sz w:val="28"/>
          <w:szCs w:val="28"/>
        </w:rPr>
        <w:t xml:space="preserve"> </w:t>
      </w:r>
    </w:p>
    <w:p w:rsidR="00563530" w:rsidRDefault="00563530"/>
    <w:sectPr w:rsidR="00563530" w:rsidSect="00B57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D96"/>
    <w:rsid w:val="00157C71"/>
    <w:rsid w:val="004C4EBA"/>
    <w:rsid w:val="00563530"/>
    <w:rsid w:val="005E31D3"/>
    <w:rsid w:val="006970E8"/>
    <w:rsid w:val="00730C74"/>
    <w:rsid w:val="007776CF"/>
    <w:rsid w:val="007E6721"/>
    <w:rsid w:val="00800E2A"/>
    <w:rsid w:val="00993AB6"/>
    <w:rsid w:val="00994EAB"/>
    <w:rsid w:val="00B5728A"/>
    <w:rsid w:val="00C411E4"/>
    <w:rsid w:val="00F12D96"/>
    <w:rsid w:val="00F2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96"/>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CASE OF ROBERT LATIMER- FACTS OF THE CASE AND TIME-LINE</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OF ROBERT LATIMER- FACTS OF THE CASE AND TIME-LINE</dc:title>
  <dc:subject/>
  <dc:creator>default</dc:creator>
  <cp:keywords/>
  <dc:description/>
  <cp:lastModifiedBy>esouser</cp:lastModifiedBy>
  <cp:revision>4</cp:revision>
  <cp:lastPrinted>2013-09-16T23:53:00Z</cp:lastPrinted>
  <dcterms:created xsi:type="dcterms:W3CDTF">2010-09-22T12:07:00Z</dcterms:created>
  <dcterms:modified xsi:type="dcterms:W3CDTF">2013-09-17T00:45:00Z</dcterms:modified>
</cp:coreProperties>
</file>